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63D" w:rsidRPr="00CD4C7C" w:rsidRDefault="0081663D" w:rsidP="00CD4C7C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</w:rPr>
      </w:pPr>
      <w:r w:rsidRPr="00CD4C7C">
        <w:rPr>
          <w:rFonts w:ascii="Times New Roman" w:hAnsi="Times New Roman"/>
        </w:rPr>
        <w:t xml:space="preserve">к программе комплексного социально-экономического развития </w:t>
      </w:r>
    </w:p>
    <w:p w:rsidR="0081663D" w:rsidRPr="00CD4C7C" w:rsidRDefault="0081663D" w:rsidP="00CD4C7C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</w:rPr>
      </w:pPr>
      <w:r w:rsidRPr="00CD4C7C">
        <w:rPr>
          <w:rFonts w:ascii="Times New Roman" w:hAnsi="Times New Roman"/>
        </w:rPr>
        <w:t>МО «Город Выборг»</w:t>
      </w:r>
    </w:p>
    <w:p w:rsidR="0081663D" w:rsidRPr="00CD4C7C" w:rsidRDefault="0081663D" w:rsidP="00CD4C7C">
      <w:pPr>
        <w:autoSpaceDE w:val="0"/>
        <w:autoSpaceDN w:val="0"/>
        <w:adjustRightInd w:val="0"/>
        <w:spacing w:before="60" w:after="120" w:line="240" w:lineRule="auto"/>
        <w:ind w:left="10206"/>
        <w:jc w:val="right"/>
        <w:rPr>
          <w:rFonts w:ascii="Times New Roman" w:hAnsi="Times New Roman"/>
        </w:rPr>
      </w:pPr>
      <w:r w:rsidRPr="00CD4C7C">
        <w:rPr>
          <w:rFonts w:ascii="Times New Roman" w:hAnsi="Times New Roman"/>
        </w:rPr>
        <w:t>(приложение 3)</w:t>
      </w:r>
    </w:p>
    <w:p w:rsidR="0081663D" w:rsidRPr="00CD4C7C" w:rsidRDefault="0081663D" w:rsidP="004363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D4C7C">
        <w:rPr>
          <w:rFonts w:ascii="Times New Roman" w:hAnsi="Times New Roman"/>
          <w:sz w:val="28"/>
          <w:szCs w:val="28"/>
        </w:rPr>
        <w:t xml:space="preserve">Финансирование мероприятий программы комплексного социально-экономического развития </w:t>
      </w:r>
    </w:p>
    <w:p w:rsidR="0081663D" w:rsidRPr="00CD4C7C" w:rsidRDefault="0081663D" w:rsidP="00AB5860">
      <w:pPr>
        <w:jc w:val="center"/>
      </w:pPr>
      <w:r w:rsidRPr="00CD4C7C">
        <w:rPr>
          <w:rFonts w:ascii="Times New Roman" w:hAnsi="Times New Roman"/>
          <w:sz w:val="28"/>
          <w:szCs w:val="28"/>
        </w:rPr>
        <w:t>МО «Город Выборг» на период 2013 – 2016 годы</w:t>
      </w:r>
    </w:p>
    <w:tbl>
      <w:tblPr>
        <w:tblW w:w="1447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8"/>
        <w:gridCol w:w="992"/>
        <w:gridCol w:w="993"/>
        <w:gridCol w:w="992"/>
        <w:gridCol w:w="993"/>
        <w:gridCol w:w="992"/>
        <w:gridCol w:w="992"/>
        <w:gridCol w:w="2551"/>
        <w:gridCol w:w="1984"/>
      </w:tblGrid>
      <w:tr w:rsidR="0081663D" w:rsidRPr="006E192C" w:rsidTr="0014624D">
        <w:trPr>
          <w:trHeight w:val="444"/>
        </w:trPr>
        <w:tc>
          <w:tcPr>
            <w:tcW w:w="3988" w:type="dxa"/>
            <w:vMerge w:val="restart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Наименование объекта,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Сроки финан-сирования мероприятия (год)</w:t>
            </w:r>
          </w:p>
        </w:tc>
        <w:tc>
          <w:tcPr>
            <w:tcW w:w="4962" w:type="dxa"/>
            <w:gridSpan w:val="5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Планируемые объемы финансирования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192C">
              <w:rPr>
                <w:rFonts w:ascii="Times New Roman" w:hAnsi="Times New Roman"/>
                <w:sz w:val="16"/>
                <w:szCs w:val="16"/>
              </w:rPr>
              <w:t>(тыс. рублей в ценах года реализации мероприятия)</w:t>
            </w:r>
          </w:p>
        </w:tc>
        <w:tc>
          <w:tcPr>
            <w:tcW w:w="2551" w:type="dxa"/>
            <w:vMerge w:val="restart"/>
            <w:vAlign w:val="center"/>
          </w:tcPr>
          <w:p w:rsidR="0081663D" w:rsidRPr="006E192C" w:rsidRDefault="0081663D" w:rsidP="0014624D">
            <w:pPr>
              <w:widowControl w:val="0"/>
              <w:tabs>
                <w:tab w:val="left" w:pos="148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Индикаторы реализации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192C">
              <w:rPr>
                <w:rFonts w:ascii="Times New Roman" w:hAnsi="Times New Roman"/>
                <w:sz w:val="16"/>
                <w:szCs w:val="16"/>
              </w:rPr>
              <w:t>(целевые задания)</w:t>
            </w:r>
          </w:p>
        </w:tc>
        <w:tc>
          <w:tcPr>
            <w:tcW w:w="1984" w:type="dxa"/>
            <w:vMerge w:val="restart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Подразделение, ответственное за реализацию мероприятий программы</w:t>
            </w:r>
          </w:p>
        </w:tc>
      </w:tr>
      <w:tr w:rsidR="0081663D" w:rsidRPr="006E192C" w:rsidTr="0014624D">
        <w:trPr>
          <w:trHeight w:val="315"/>
        </w:trPr>
        <w:tc>
          <w:tcPr>
            <w:tcW w:w="3988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3969" w:type="dxa"/>
            <w:gridSpan w:val="4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2551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663D" w:rsidRPr="006E192C" w:rsidTr="0014624D">
        <w:trPr>
          <w:trHeight w:val="252"/>
        </w:trPr>
        <w:tc>
          <w:tcPr>
            <w:tcW w:w="3988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феде-ральный бюджет</w:t>
            </w:r>
          </w:p>
        </w:tc>
        <w:tc>
          <w:tcPr>
            <w:tcW w:w="993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прочие источ</w:t>
            </w:r>
            <w:r w:rsidRPr="006E192C">
              <w:rPr>
                <w:rFonts w:ascii="Times New Roman" w:hAnsi="Times New Roman"/>
                <w:sz w:val="16"/>
                <w:szCs w:val="16"/>
              </w:rPr>
              <w:t>ники</w:t>
            </w:r>
          </w:p>
        </w:tc>
        <w:tc>
          <w:tcPr>
            <w:tcW w:w="2551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663D" w:rsidRPr="006E192C" w:rsidTr="0014624D">
        <w:trPr>
          <w:trHeight w:val="300"/>
        </w:trPr>
        <w:tc>
          <w:tcPr>
            <w:tcW w:w="3988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92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551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81663D" w:rsidRPr="006E192C" w:rsidTr="0014624D">
        <w:trPr>
          <w:trHeight w:val="1054"/>
        </w:trPr>
        <w:tc>
          <w:tcPr>
            <w:tcW w:w="3988" w:type="dxa"/>
          </w:tcPr>
          <w:p w:rsidR="0081663D" w:rsidRPr="00D673A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1.Реализация МЦП  «Энергосбережение и повышение энергетической эффективности на территории муниципального образования «Выборгское городское поселение на 2012-2014 годы»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(с учетом дополнительного финансирования из непрограммной части)</w:t>
            </w:r>
          </w:p>
        </w:tc>
        <w:tc>
          <w:tcPr>
            <w:tcW w:w="992" w:type="dxa"/>
          </w:tcPr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D13F6"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 w:rsidRPr="001D13F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D13F6">
                <w:rPr>
                  <w:rFonts w:ascii="Times New Roman" w:hAnsi="Times New Roman"/>
                  <w:sz w:val="16"/>
                  <w:szCs w:val="16"/>
                </w:rPr>
                <w:t>2014 г</w:t>
              </w:r>
            </w:smartTag>
            <w:r w:rsidRPr="001D13F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6 780</w:t>
            </w:r>
            <w:r w:rsidRPr="001D13F6">
              <w:rPr>
                <w:rFonts w:ascii="Times New Roman" w:hAnsi="Times New Roman"/>
                <w:sz w:val="16"/>
                <w:szCs w:val="16"/>
              </w:rPr>
              <w:t>,0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</w:tcPr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05A7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6 780,0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CB172D">
        <w:trPr>
          <w:trHeight w:val="860"/>
        </w:trPr>
        <w:tc>
          <w:tcPr>
            <w:tcW w:w="3988" w:type="dxa"/>
          </w:tcPr>
          <w:p w:rsidR="0081663D" w:rsidRDefault="0081663D" w:rsidP="0014624D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9B56DB" w:rsidRDefault="0081663D" w:rsidP="00CB172D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  модернизация лифтового оборудования  (с учетом дополнительного финансирования из непрограммной части)</w:t>
            </w:r>
          </w:p>
        </w:tc>
        <w:tc>
          <w:tcPr>
            <w:tcW w:w="992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D13F6"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 w:rsidRPr="001D13F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Pr="001D13F6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05A7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D13F6">
                <w:rPr>
                  <w:rFonts w:ascii="Times New Roman" w:hAnsi="Times New Roman"/>
                  <w:sz w:val="16"/>
                  <w:szCs w:val="16"/>
                </w:rPr>
                <w:t>2014 г</w:t>
              </w:r>
            </w:smartTag>
            <w:r w:rsidRPr="00605A7C">
              <w:rPr>
                <w:rFonts w:ascii="Times New Roman" w:hAnsi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6 400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6 400,0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D673A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05A7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673A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CB172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замена и модернизация  единицы  лифтового оборудования 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427"/>
        </w:trPr>
        <w:tc>
          <w:tcPr>
            <w:tcW w:w="3988" w:type="dxa"/>
          </w:tcPr>
          <w:p w:rsidR="0081663D" w:rsidRDefault="0081663D" w:rsidP="0014624D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9B56DB" w:rsidRDefault="0081663D" w:rsidP="00CB172D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1.3.  организационно-правовые  мероприятия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2014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380,0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380,0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обучение муниципальных служащих;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проведение семинаров, конференций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2404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 Реализация  мероприятий  МЦП «Обеспечение безопасности дорожного движения на территории муниципального образования «Выборгское городское поселение на 2011-2014 годы»: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-Установка новых дорожных знаков и взамен ветхих и утраченных;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Устройство искусственных неровностей типа «лежачий полицейский»;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Строительство светофорных постов;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Проектирование и строительство заездных карманов;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Установка дорожного ограждения;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Разработка проекта схемы дислокации дорожных знаков и разметки на проездах города Выборга.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bCs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bCs/>
                  <w:sz w:val="16"/>
                  <w:szCs w:val="16"/>
                </w:rPr>
                <w:t>2014 г</w:t>
              </w:r>
            </w:smartTag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9 300</w:t>
            </w: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,0</w:t>
            </w: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9 000</w:t>
            </w: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9 300</w:t>
            </w: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,0</w:t>
            </w: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BE2F1B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9 000</w:t>
            </w:r>
            <w:r w:rsidRPr="00BE2F1B">
              <w:rPr>
                <w:rFonts w:ascii="Times New Roman" w:hAnsi="Times New Roman"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4944">
              <w:rPr>
                <w:rFonts w:ascii="Times New Roman" w:hAnsi="Times New Roman"/>
                <w:sz w:val="16"/>
                <w:szCs w:val="16"/>
              </w:rPr>
              <w:t>Снижение количества дорожно-транспортных происшествий и числа пострадавших в ДТП людей.</w:t>
            </w:r>
          </w:p>
        </w:tc>
        <w:tc>
          <w:tcPr>
            <w:tcW w:w="1984" w:type="dxa"/>
          </w:tcPr>
          <w:p w:rsidR="0081663D" w:rsidRDefault="0081663D" w:rsidP="0014624D">
            <w:pPr>
              <w:jc w:val="center"/>
            </w:pPr>
            <w:r w:rsidRPr="007E552C">
              <w:rPr>
                <w:rFonts w:ascii="Times New Roman" w:hAnsi="Times New Roman"/>
                <w:sz w:val="16"/>
                <w:szCs w:val="16"/>
              </w:rPr>
              <w:t xml:space="preserve">Отдел благоустройства и транспорта администрации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 </w:t>
            </w:r>
            <w:r w:rsidRPr="007E552C">
              <w:rPr>
                <w:rFonts w:ascii="Times New Roman" w:hAnsi="Times New Roman"/>
                <w:sz w:val="16"/>
                <w:szCs w:val="16"/>
              </w:rPr>
              <w:t xml:space="preserve">«Город Выборг» </w:t>
            </w:r>
          </w:p>
        </w:tc>
      </w:tr>
      <w:tr w:rsidR="0081663D" w:rsidRPr="006E192C" w:rsidTr="0014624D">
        <w:trPr>
          <w:trHeight w:val="1128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 Реализация мероприятий МЦП «Благоустройство территории города Выборга на 2010-2014 годы»: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Комплексное благоустройство дворовых территорий;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Комплексное благоустройство;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Капитальный ремонт ограждений;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Объекты дорожного хозяйства;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Пешеходные зоны;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Обращение с отходами;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Малые формы;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Парки и скверы;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Зеленые зоны (работы по санитарной уборке);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Городская социальная реклама;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Уличное освещение;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Изготовление брошюр по благоустройству.</w:t>
            </w:r>
          </w:p>
        </w:tc>
        <w:tc>
          <w:tcPr>
            <w:tcW w:w="992" w:type="dxa"/>
          </w:tcPr>
          <w:p w:rsidR="0081663D" w:rsidRPr="00A0511A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0511A">
                <w:rPr>
                  <w:rFonts w:ascii="Times New Roman" w:hAnsi="Times New Roman"/>
                  <w:bCs/>
                  <w:sz w:val="16"/>
                  <w:szCs w:val="16"/>
                </w:rPr>
                <w:t>2013 г</w:t>
              </w:r>
            </w:smartTag>
            <w:r w:rsidRPr="00A0511A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81663D" w:rsidRPr="00A0511A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0511A">
                <w:rPr>
                  <w:rFonts w:ascii="Times New Roman" w:hAnsi="Times New Roman"/>
                  <w:bCs/>
                  <w:sz w:val="16"/>
                  <w:szCs w:val="16"/>
                </w:rPr>
                <w:t>2014 г</w:t>
              </w:r>
            </w:smartTag>
            <w:r w:rsidRPr="00A0511A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Pr="00A0511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0511A">
              <w:rPr>
                <w:rFonts w:ascii="Times New Roman" w:hAnsi="Times New Roman"/>
                <w:bCs/>
                <w:sz w:val="16"/>
                <w:szCs w:val="16"/>
              </w:rPr>
              <w:t>106 314,85</w:t>
            </w:r>
          </w:p>
          <w:p w:rsidR="0081663D" w:rsidRPr="00A0511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A0511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0511A">
              <w:rPr>
                <w:rFonts w:ascii="Times New Roman" w:hAnsi="Times New Roman"/>
                <w:bCs/>
                <w:sz w:val="16"/>
                <w:szCs w:val="16"/>
              </w:rPr>
              <w:t>161 308,90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106 314,85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161 308,90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DF173E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F173E">
              <w:rPr>
                <w:rFonts w:ascii="Times New Roman" w:hAnsi="Times New Roman"/>
                <w:b/>
                <w:i/>
                <w:sz w:val="16"/>
                <w:szCs w:val="16"/>
              </w:rPr>
              <w:t>Комплексное благоустройство: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фонтана на площади перед собором Петра и Павла;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инженерных сетей фонтана перед собором Петра и;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сетей ливневой канализации Южной части мкр. Центральный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сетей канализации Кировского мкр.</w:t>
            </w:r>
          </w:p>
          <w:p w:rsidR="0081663D" w:rsidRPr="00DF173E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F173E">
              <w:rPr>
                <w:rFonts w:ascii="Times New Roman" w:hAnsi="Times New Roman"/>
                <w:b/>
                <w:i/>
                <w:sz w:val="16"/>
                <w:szCs w:val="16"/>
              </w:rPr>
              <w:t>Объекты дорожного хозяйства: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ямочный ремонт проездов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-софинансирование мероприятий по капитальному ремонту и ремонту автомобильных дорого общего пользования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комплексный ремонт Исторической части города (в границах ул. Северный Вал – Южный Вал – Театральная – Пионерская)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F173E">
              <w:rPr>
                <w:rFonts w:ascii="Times New Roman" w:hAnsi="Times New Roman"/>
                <w:b/>
                <w:i/>
                <w:sz w:val="16"/>
                <w:szCs w:val="16"/>
              </w:rPr>
              <w:t>Пешеходные зоны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ремонт пешеходной дорожки по Светогорскому шоссе до пос. Кировские дачи;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пешеходной дорожки вдоль ул. Петровская от ул. Батальонная до ЦРБ;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ремонт тротуаров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Обращение с отходами: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приобретение урн;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уборка несанкционированных свалок;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установка контейнеров в местах отдыха населения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Малые формы: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приобретение скамеек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приобретение вазонов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Парки и скверы: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снос аварийных деревьев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посадка деревьев</w:t>
            </w:r>
          </w:p>
          <w:p w:rsidR="0081663D" w:rsidRDefault="0081663D" w:rsidP="0014624D">
            <w:pPr>
              <w:pStyle w:val="NoSpacing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Зеленая зона(работы по санитарной уборке:</w:t>
            </w:r>
          </w:p>
          <w:p w:rsidR="0081663D" w:rsidRPr="006E192C" w:rsidRDefault="0081663D" w:rsidP="0014624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Гора Папула, Интендантская гора, Певческое поле, Анненские укрепления, березовая роща от ул. Гагарина до ул. Спортивной, лесопарк в границах ул. 2-я Южная - ЦП</w:t>
            </w:r>
          </w:p>
        </w:tc>
        <w:tc>
          <w:tcPr>
            <w:tcW w:w="1984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благоустройства и транспорта администрации МО «Город Выборг» </w:t>
            </w:r>
          </w:p>
        </w:tc>
      </w:tr>
      <w:tr w:rsidR="0081663D" w:rsidRPr="006E192C" w:rsidTr="0014624D">
        <w:trPr>
          <w:trHeight w:val="1148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 Реализация мероприятий МЦП «Благоустройство детских площадок города Выборга на 2011-2014 годы»: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установка детского игрового оборудования на детские  площадки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bCs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bCs/>
                  <w:sz w:val="16"/>
                  <w:szCs w:val="16"/>
                </w:rPr>
                <w:t>2014 г</w:t>
              </w:r>
            </w:smartTag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3 900,0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3 900,0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370ABD" w:rsidRDefault="0081663D" w:rsidP="0014624D">
            <w:pPr>
              <w:pStyle w:val="NoSpacing"/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П</w:t>
            </w:r>
            <w:r w:rsidRPr="00370ABD">
              <w:rPr>
                <w:rFonts w:ascii="Times New Roman" w:hAnsi="Times New Roman"/>
                <w:sz w:val="16"/>
                <w:szCs w:val="24"/>
              </w:rPr>
              <w:t>овышение уровня благоустроенности городских территорий, увеличение числа детей, занимающихся физической культурой и спортом, укрепление здоровья детей.</w:t>
            </w:r>
          </w:p>
        </w:tc>
        <w:tc>
          <w:tcPr>
            <w:tcW w:w="1984" w:type="dxa"/>
          </w:tcPr>
          <w:p w:rsidR="0081663D" w:rsidRDefault="0081663D" w:rsidP="0014624D">
            <w:pPr>
              <w:jc w:val="center"/>
            </w:pPr>
            <w:r w:rsidRPr="00CC195E">
              <w:rPr>
                <w:rFonts w:ascii="Times New Roman" w:hAnsi="Times New Roman"/>
                <w:sz w:val="16"/>
                <w:szCs w:val="16"/>
              </w:rPr>
              <w:t xml:space="preserve">Отдел благоустройства и транспорта администрации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 </w:t>
            </w:r>
            <w:r w:rsidRPr="00CC195E">
              <w:rPr>
                <w:rFonts w:ascii="Times New Roman" w:hAnsi="Times New Roman"/>
                <w:sz w:val="16"/>
                <w:szCs w:val="16"/>
              </w:rPr>
              <w:t xml:space="preserve">«Город Выборг» </w:t>
            </w:r>
          </w:p>
        </w:tc>
      </w:tr>
      <w:tr w:rsidR="0081663D" w:rsidRPr="006E192C" w:rsidTr="0014624D">
        <w:trPr>
          <w:trHeight w:val="703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5. Реализация мероприятий МЦП «Поддержка граждан, нуждающихся в улучшении жилищных условий, в том числе молодежи на 2012-2015 годы» </w:t>
            </w:r>
          </w:p>
          <w:p w:rsidR="0081663D" w:rsidRPr="002A6F17" w:rsidRDefault="0081663D" w:rsidP="001462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A6F17">
              <w:rPr>
                <w:rFonts w:ascii="Times New Roman" w:hAnsi="Times New Roman" w:cs="Times New Roman"/>
                <w:sz w:val="16"/>
                <w:szCs w:val="16"/>
              </w:rPr>
              <w:t>Предоставление участникам программы муниципальной поддержки на приобретение (строительство) жилья.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A6F17">
              <w:rPr>
                <w:rFonts w:ascii="Times New Roman" w:hAnsi="Times New Roman"/>
                <w:sz w:val="16"/>
                <w:szCs w:val="16"/>
              </w:rPr>
              <w:t>Предоставление дополнительной муниципальной поддержки в случае рождения (усыновления) детей участникам жилищн</w:t>
            </w:r>
            <w:r>
              <w:rPr>
                <w:rFonts w:ascii="Times New Roman" w:hAnsi="Times New Roman"/>
                <w:sz w:val="16"/>
                <w:szCs w:val="16"/>
              </w:rPr>
              <w:t>ых мероприятий целевых программ</w:t>
            </w:r>
            <w:r w:rsidRPr="002A6F17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2014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CB08DE" w:rsidRDefault="0081663D" w:rsidP="0014624D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количеств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участников программы, улучшивших жилищные условия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10 семей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81663D" w:rsidRPr="00CB08DE" w:rsidRDefault="0081663D" w:rsidP="0014624D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дол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 xml:space="preserve"> оплаченных свидетельств на строительство (приобретение) жилых помещений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 – 100%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81663D" w:rsidRPr="00CB08DE" w:rsidRDefault="0081663D" w:rsidP="0014624D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дол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 xml:space="preserve"> молодых граждан, в том числе молодых семей, улучшивших жилищные условия при предоставлении социальных выплат за счет сре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дств местного бюджета – 35%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81663D" w:rsidRPr="00CB08DE" w:rsidRDefault="0081663D" w:rsidP="0014624D">
            <w:pPr>
              <w:pStyle w:val="ConsPlusNormal"/>
              <w:ind w:firstLine="31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 xml:space="preserve"> получателей дополнительной 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униципальной поддержки в случае </w:t>
            </w:r>
            <w:r w:rsidRPr="00CB08DE">
              <w:rPr>
                <w:rFonts w:ascii="Times New Roman" w:hAnsi="Times New Roman" w:cs="Times New Roman"/>
                <w:sz w:val="16"/>
                <w:szCs w:val="16"/>
              </w:rPr>
              <w:t>рождения (усыновления) 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 – 1%.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Жилищный отдел администрации МО «Город Выборг» 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6. Реализация ИП «Развитие системы теплоснабжения МО «Город Выборг» на 2007-2016 гг.» 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2016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127 092,0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70 190,5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13 170,4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49 200,0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127 092,0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70 190,5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13 170,4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49 200,0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строительство и модернизация систем теплоснабжения;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реконструкция и строительство сетей теплоснабжения с применением теплопроводов в ППУ изоляции;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оснащение котельных частотными регуляторами и мягкими пускателями;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выполнение мероприятий по антикоррозийной защите тепловых сетей и баков аккумуляторов;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автоматизированной системы управления теплоснабжением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6.1. Реализация мероприятий по ИП «Развитие системы теплоснабжения МО «Город Выборг» на 2007-2016 гг.»: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Проект 1: мероприятия по строительству и модернизации объектов теплоснабжения, направленные на подключение строящихся (модернизируемых) объектов 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2016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5 000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2 900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8 000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5 000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2 900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8 000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строительство и модернизация сетей теплоснабжения;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835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6.2. Реализация мероприятий по ИП «Развитие системы теплоснабжения МО «Город Выборг» на 2007-2016 гг.»: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Проект 2: мероприятия по строительству и модернизации объектов теплоснабжения, направленные на повышение качества оказываемых услуг и улучшение экологической ситуации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2016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122 092,0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67 290,5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13 170,4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41 200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122 092,0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67 290,5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13 170,4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41 200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замена тепловых сетей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модернизация паровой части котельной мкр.А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строительство мазутного хозяйства ЮВК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перевод на газообразное топливо 3-х котельных (ЦРБ, Сайменское шоссе, Песочная-1 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269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 Реализация ИП «Реконструкция и модернизация объектов водоснабжения на 2009-2013 годы»: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30 341,10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5 000,0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25 341,10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строительство водопроводных сетей;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замена существующих - водопроводных сетей и трубопроводов;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замена участков основных магистральных водоводов;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реконструкция водоприемного колодца на 1-м подъеме ВОС 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412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 Реализация мероприятий ИП «Реконструкция и модернизация объектов водоотведения на 2009-2013 годы»:</w:t>
            </w:r>
          </w:p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32 830,12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13F6">
              <w:rPr>
                <w:rFonts w:ascii="Times New Roman" w:hAnsi="Times New Roman"/>
                <w:sz w:val="16"/>
                <w:szCs w:val="16"/>
              </w:rPr>
              <w:t>5 000,0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27 830,12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реконструкция самотечных и напорных канализационных сетей; 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замена существующих трубопроводов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реконструкция  ГНС 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реконструкция  КНС №1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266"/>
        </w:trPr>
        <w:tc>
          <w:tcPr>
            <w:tcW w:w="3988" w:type="dxa"/>
          </w:tcPr>
          <w:p w:rsidR="0081663D" w:rsidRPr="0090086B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086B">
              <w:rPr>
                <w:rFonts w:ascii="Times New Roman" w:hAnsi="Times New Roman"/>
                <w:sz w:val="16"/>
                <w:szCs w:val="16"/>
              </w:rPr>
              <w:t>9. Реализация мероприятий ДЦП «Чистая вода»:</w:t>
            </w:r>
          </w:p>
          <w:p w:rsidR="0081663D" w:rsidRPr="007A6D90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90086B">
              <w:rPr>
                <w:rFonts w:ascii="Times New Roman" w:hAnsi="Times New Roman"/>
                <w:sz w:val="16"/>
                <w:szCs w:val="16"/>
              </w:rPr>
              <w:t>- реконструкция канализационного коллектора, проложенного от ГНС до КОС и двух водоводов, обеспечивающих водоснабжение КОС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53 000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72 385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38 000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52 385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15 000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20 000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ЖКХ администрации МО «Город Выборг»</w:t>
            </w:r>
          </w:p>
        </w:tc>
      </w:tr>
      <w:tr w:rsidR="0081663D" w:rsidRPr="006E192C" w:rsidTr="0014624D">
        <w:trPr>
          <w:trHeight w:val="1412"/>
        </w:trPr>
        <w:tc>
          <w:tcPr>
            <w:tcW w:w="3988" w:type="dxa"/>
          </w:tcPr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 Реализация подпрограммы «Обеспечение жильем молодых семей» федеральной целевой программы «Жилище» на 2011-2015 годы (софинансирование за счет средств местного бюджета)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C85ED2" w:rsidRDefault="0081663D" w:rsidP="0014624D">
            <w:pPr>
              <w:pStyle w:val="ConsPlusNormal"/>
              <w:widowControl/>
              <w:ind w:firstLine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85ED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молодых семей, улучшивших жилищные условия с использованием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федерального, областного</w:t>
            </w:r>
            <w:r w:rsidRPr="00C85ED2">
              <w:rPr>
                <w:rFonts w:ascii="Times New Roman" w:hAnsi="Times New Roman" w:cs="Times New Roman"/>
                <w:sz w:val="16"/>
                <w:szCs w:val="16"/>
              </w:rPr>
              <w:t xml:space="preserve"> и местн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C85ED2">
              <w:rPr>
                <w:rFonts w:ascii="Times New Roman" w:hAnsi="Times New Roman" w:cs="Times New Roman"/>
                <w:sz w:val="16"/>
                <w:szCs w:val="16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жилищный отдел администрации МО «Город Выборг» 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Pr="006E192C" w:rsidRDefault="0081663D" w:rsidP="0014624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 Реализация долгосрочной целевой программы «Жилье для молодежи» на 2012-2015 годы» (софинансирование за счет средств местного бюджета)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участников программы, улучшивших жилищные условия с использованием средств областного и местного бюджетов – 15 семей;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получателей дополнительной государственной поддержки в случае рождения (усыновления) детей за счет средств областного и местного бюджетов – 2 семьи.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жилищный отдел администрации МО «Город Выборг» 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Pr="00FE2C77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E2C77">
              <w:rPr>
                <w:rFonts w:ascii="Times New Roman" w:hAnsi="Times New Roman"/>
                <w:sz w:val="16"/>
                <w:szCs w:val="16"/>
              </w:rPr>
              <w:t>12. Реализация Положения о предоставлении гражданам Российской Федерации, проживающим на территории муниципального образования «Выборгское городское поселение» Выборгского района Ленинградской области и нуждающимся в улучшении жилищных условий, безвозмездной субсидии на приобретение жилья за счет средств местного бюджета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семей, улучшивших жилищные условия путем реализации субсидии – 4 семьи. 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жилищный отдел администрации МО «Город Выборг» </w:t>
            </w:r>
          </w:p>
        </w:tc>
      </w:tr>
      <w:tr w:rsidR="0081663D" w:rsidRPr="006E192C" w:rsidTr="0014624D">
        <w:trPr>
          <w:trHeight w:val="1405"/>
        </w:trPr>
        <w:tc>
          <w:tcPr>
            <w:tcW w:w="3988" w:type="dxa"/>
          </w:tcPr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 Реализация мероприятий ДЦП «Культура МО «Выборгский район» Ленинградской области на 2012 – 2014 годы»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4 240,0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4 494,0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4 240,0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4 494,0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проведение фестивалей и городских праздников;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приобретение костюмов, концертной обуви, музыкального оборудования для творческих коллективов;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-организация выставок;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обмен творческих коллективов, участие в международных конкурсах, фестивалях, праздничных мероприятиях, конференциях;</w:t>
            </w:r>
          </w:p>
        </w:tc>
        <w:tc>
          <w:tcPr>
            <w:tcW w:w="1984" w:type="dxa"/>
          </w:tcPr>
          <w:p w:rsidR="0081663D" w:rsidRPr="00473D9E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культуры 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1129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14. Ремонтно-реставрационные работы  библиотеки А. Аалто </w:t>
            </w:r>
            <w:r w:rsidRPr="00F3736E">
              <w:rPr>
                <w:rFonts w:ascii="Times New Roman" w:hAnsi="Times New Roman"/>
                <w:sz w:val="16"/>
                <w:szCs w:val="16"/>
              </w:rPr>
              <w:t>на основании распоряжения Правительства Российской Федерации от 08 декабря 2010 года № 2196-р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(дотация)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4FD">
              <w:rPr>
                <w:rFonts w:ascii="Times New Roman" w:hAnsi="Times New Roman"/>
                <w:sz w:val="16"/>
                <w:szCs w:val="16"/>
              </w:rPr>
              <w:t>165 500</w:t>
            </w:r>
          </w:p>
        </w:tc>
        <w:tc>
          <w:tcPr>
            <w:tcW w:w="992" w:type="dxa"/>
          </w:tcPr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EB74F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4FD">
              <w:rPr>
                <w:rFonts w:ascii="Times New Roman" w:hAnsi="Times New Roman"/>
                <w:sz w:val="16"/>
                <w:szCs w:val="16"/>
              </w:rPr>
              <w:t>165 500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7A6D90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ввод объекта  после реставрации в IY квартале 2013 года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Администрация МО «Город Выборг»</w:t>
            </w:r>
          </w:p>
          <w:p w:rsidR="0081663D" w:rsidRPr="00473D9E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культуры 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1129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 Реализация мероприятий ДЦП «Капитальный ремонт объектов культуры городских поселений Ленинградской области на 2011 – 2013 годы»: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капитальный ремонт клуба «Балтика»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4 150,0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4 150,0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 объект </w:t>
            </w: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культуры 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1270"/>
        </w:trPr>
        <w:tc>
          <w:tcPr>
            <w:tcW w:w="3988" w:type="dxa"/>
          </w:tcPr>
          <w:p w:rsidR="0081663D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 Реализация мероприятий ДЦП «Развитие объектов физической культуры и спорта в Ленинградской области на 2012 – 2015 годы»:</w:t>
            </w:r>
          </w:p>
          <w:p w:rsidR="0081663D" w:rsidRPr="006E192C" w:rsidRDefault="0081663D" w:rsidP="001462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B35DE" w:rsidRDefault="0081663D" w:rsidP="0014624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35DE"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528 500,0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644 500,0</w:t>
            </w:r>
          </w:p>
          <w:p w:rsidR="0081663D" w:rsidRPr="002876DA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81663D" w:rsidRPr="00DB35DE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35DE">
              <w:rPr>
                <w:rFonts w:ascii="Times New Roman" w:hAnsi="Times New Roman"/>
                <w:sz w:val="16"/>
                <w:szCs w:val="16"/>
              </w:rPr>
              <w:t>50 000,0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278 500,0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DB35DE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35DE">
              <w:rPr>
                <w:rFonts w:ascii="Times New Roman" w:hAnsi="Times New Roman"/>
                <w:sz w:val="16"/>
                <w:szCs w:val="16"/>
              </w:rPr>
              <w:t>50 000,0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46 000,0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спорта </w:t>
            </w: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972"/>
        </w:trPr>
        <w:tc>
          <w:tcPr>
            <w:tcW w:w="3988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16.1. Строительство «Центра спортивного с универсальным игровым залом, плавательным бассейном и крытым катком с искусственным льдом» 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528 500,0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535 500,0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50 000,0</w:t>
            </w: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278 500,0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278 500,0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250 000,0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257 000,0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1 объект</w:t>
            </w:r>
          </w:p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единовременной  посещаемостью – 127 чел.</w:t>
            </w: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спорта </w:t>
            </w: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831"/>
        </w:trPr>
        <w:tc>
          <w:tcPr>
            <w:tcW w:w="3988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16.2. Реконструкция стадиона-площадки для муниципального образовательного учреждения «Выборгская СОШ № 10»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1 объект</w:t>
            </w:r>
          </w:p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Единовременной посещаемостью 30 чел.</w:t>
            </w: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спорта </w:t>
            </w: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842"/>
        </w:trPr>
        <w:tc>
          <w:tcPr>
            <w:tcW w:w="3988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16.3. Реконструкция  «Школы бокса» муниципального учреждения дополнительного образования «Выборгская ДЮСШ «Фаворит»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1 объект(2 зала)  единовременной посещаемостью 30 чел.</w:t>
            </w: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спорта </w:t>
            </w: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1199"/>
        </w:trPr>
        <w:tc>
          <w:tcPr>
            <w:tcW w:w="3988" w:type="dxa"/>
          </w:tcPr>
          <w:p w:rsidR="0081663D" w:rsidRPr="006E192C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16.4. Реконструкция стадиона с универсальным покрытием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21 000,0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6E192C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Pr="00605A7C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5A7C">
              <w:rPr>
                <w:rFonts w:ascii="Times New Roman" w:hAnsi="Times New Roman"/>
                <w:sz w:val="16"/>
                <w:szCs w:val="16"/>
              </w:rPr>
              <w:t>1 объект единовременной посещаемостью 90 чел.</w:t>
            </w:r>
          </w:p>
        </w:tc>
        <w:tc>
          <w:tcPr>
            <w:tcW w:w="1984" w:type="dxa"/>
          </w:tcPr>
          <w:p w:rsidR="0081663D" w:rsidRPr="006E192C" w:rsidRDefault="0081663D" w:rsidP="003B09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Отдел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спорта </w:t>
            </w:r>
            <w:r w:rsidRPr="00473D9E">
              <w:rPr>
                <w:rFonts w:ascii="Times New Roman" w:hAnsi="Times New Roman"/>
                <w:sz w:val="16"/>
                <w:szCs w:val="16"/>
              </w:rPr>
              <w:t xml:space="preserve">Комитета спорта, культуры и молодежной политики администрации МО «Выборгский район» </w:t>
            </w:r>
          </w:p>
        </w:tc>
      </w:tr>
      <w:tr w:rsidR="0081663D" w:rsidRPr="006E192C" w:rsidTr="0014624D">
        <w:trPr>
          <w:trHeight w:val="1982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 Реализация мероприятий  ДЦП  «Развитие внутреннего и въездного туризма на территории МО «Выборгский район» Ленинградской области на 2012 – 2016 годы» (финансирование – трансферты из бюджета МО «Город Выборг»)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экономики и инвестиций</w:t>
            </w:r>
          </w:p>
          <w:p w:rsidR="0081663D" w:rsidRPr="00473D9E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спорта, культуры и молодежной политики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17.1. Создание условий для развития культурно-познавательного  и событийного туризма»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696,0 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696,0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Проведение фестивалей, праздников, реконструкции значимых событий: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театрально - музыкальный фестиваль «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Vyborg</w:t>
            </w:r>
            <w:r w:rsidRPr="0080375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intelligent</w:t>
            </w:r>
            <w:r w:rsidRPr="0080375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Performance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  <w:r w:rsidRPr="0080375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«Рыцарский турнир»;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Фестиваль Российского кино «Окно в Европу»;</w:t>
            </w:r>
          </w:p>
          <w:p w:rsidR="0081663D" w:rsidRPr="00803754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-Морской фестиваль «Паруса Выборга»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экономики и инвестиций</w:t>
            </w:r>
          </w:p>
          <w:p w:rsidR="0081663D" w:rsidRPr="00473D9E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спорта, культуры и молодежной политики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17.2. Поддержка и развитие малого и среднего предпринимательства в сфере туризма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241,0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241,0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выпуск мультимедийных изданий о Выборге;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подготовка и проведение международного морского фестиваля «Паруса Выборга»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выпуск информационного журнала о туристском потенциале г. Выборга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участие в фестивале малых городов Ленинградской области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проведение городского конкурса среди субъектов МСП сферы туризма на лучшее представление продукта, способствующего продвижению Выборга, как центра туризма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экономики и инвестиций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18.Реализация мероприятий МЦП «Поддержка малого и среднего предпринимательства на территории МО «Выборгский район» Ленинградской области на 2012 – 2013 годы» (финансирование  - трансферты из бюджета МО «Город Выборг»)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81663D" w:rsidRPr="00DB35DE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B35DE">
              <w:rPr>
                <w:rFonts w:ascii="Times New Roman" w:hAnsi="Times New Roman"/>
                <w:sz w:val="16"/>
                <w:szCs w:val="16"/>
              </w:rPr>
              <w:t>923,7</w:t>
            </w:r>
          </w:p>
        </w:tc>
        <w:tc>
          <w:tcPr>
            <w:tcW w:w="992" w:type="dxa"/>
          </w:tcPr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Pr="00C124EF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B35DE">
              <w:rPr>
                <w:rFonts w:ascii="Times New Roman" w:hAnsi="Times New Roman"/>
                <w:sz w:val="16"/>
                <w:szCs w:val="16"/>
              </w:rPr>
              <w:t>923,7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18.1. Финансовая поддержка субъектов малого и среднего предпринимательства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10,7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10,7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Субсидирование части процентной ставки по кредитам, полученным субъектами МСП в кредитных организациях на реализацию инвестиционных проектов в производственной сфере или сфере, имеющей социальную значимость (не менее чем 3-м и 1 субъектам МСП соответственно)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поддержки предпринимательства и потребительского рынка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18.4. Поддержка субъектов СМП в области подготовки, переподготовки и повышения квалификации кадров 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Pr="006C29AA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>- организация обучающих курсов по использованию ИКТ в бизнесе;</w:t>
            </w:r>
          </w:p>
          <w:p w:rsidR="0081663D" w:rsidRPr="006C29AA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>- организация подготовки и повышении квалификации кадров;</w:t>
            </w:r>
          </w:p>
          <w:p w:rsidR="0081663D" w:rsidRPr="006C29AA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>- организация наставничества;</w:t>
            </w:r>
          </w:p>
          <w:p w:rsidR="0081663D" w:rsidRPr="006C29AA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>- организация обучения граждан из социально-незащищенных слоев населения, желающих открыть собственное дело;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 xml:space="preserve">- организация работы бизнес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–</w:t>
            </w: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>школы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курсу «Начинающий предприниматель»;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обучение руководителей МСП основам организации и ведения внешнеэкономической деятельности.</w:t>
            </w:r>
            <w:r w:rsidRPr="006C29AA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81663D" w:rsidRPr="006C29AA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Комитет поддержки предпринимательства и потребительского рынка</w:t>
            </w:r>
          </w:p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МБУ «Центр поддержки предпринимательства города Выборга»</w:t>
            </w:r>
          </w:p>
        </w:tc>
      </w:tr>
      <w:tr w:rsidR="0081663D" w:rsidRPr="006E192C" w:rsidTr="0014624D">
        <w:trPr>
          <w:trHeight w:val="1650"/>
        </w:trPr>
        <w:tc>
          <w:tcPr>
            <w:tcW w:w="3988" w:type="dxa"/>
          </w:tcPr>
          <w:p w:rsidR="0081663D" w:rsidRDefault="0081663D" w:rsidP="0014624D">
            <w:pPr>
              <w:widowControl w:val="0"/>
              <w:spacing w:after="0" w:line="240" w:lineRule="auto"/>
              <w:ind w:right="-9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18.5. Иные формы поддержки субъектов МСП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г.</w:t>
            </w: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669,0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669,0</w:t>
            </w:r>
          </w:p>
        </w:tc>
        <w:tc>
          <w:tcPr>
            <w:tcW w:w="992" w:type="dxa"/>
          </w:tcPr>
          <w:p w:rsidR="0081663D" w:rsidRDefault="0081663D" w:rsidP="0014624D">
            <w:pPr>
              <w:widowControl w:val="0"/>
              <w:spacing w:after="0" w:line="240" w:lineRule="auto"/>
              <w:ind w:left="-118" w:righ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проведение общегородского конкурса профессионального мастерства по парикмахерскому искусству среди МСП;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-проведение общегородского конкурса профессионального мастерства среди субъектов МСП в сфере общественного питания;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содействие участию субъектов МСП в областном конкурсе парикмахерского мастерства;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-содействие участию субъектов МСП в региональных и международных конкурсах профессионального мастерства работников общественного питания;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-проведение мероприятий с участием инновационных предприятий;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-комплексный мониторинг развития субъектов МСП в муниципальном образовании;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содействие субъектам МСП в разработке бизнес – планов;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-организация и проведение «Недели малого и среднего бизнеса»;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организация виртуальных выставок продукции МСП МО на портале МО «Город Выборг»;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проведение общегородского конкурса профессионального мастерства работников среди субъектов МСП в сфере бытового обслуживания;</w:t>
            </w:r>
          </w:p>
          <w:p w:rsidR="0081663D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подготовка и проведение семинаров для субъектов МСП по организации жилищно-коммунального обслуживания жилого фонда;</w:t>
            </w:r>
          </w:p>
          <w:p w:rsidR="0081663D" w:rsidRPr="00133FCF" w:rsidRDefault="0081663D" w:rsidP="0014624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и другие мероприятия</w:t>
            </w:r>
          </w:p>
        </w:tc>
        <w:tc>
          <w:tcPr>
            <w:tcW w:w="1984" w:type="dxa"/>
          </w:tcPr>
          <w:p w:rsidR="0081663D" w:rsidRDefault="0081663D" w:rsidP="001462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1663D" w:rsidRDefault="0081663D"/>
    <w:sectPr w:rsidR="0081663D" w:rsidSect="000F7B9C">
      <w:headerReference w:type="even" r:id="rId7"/>
      <w:headerReference w:type="default" r:id="rId8"/>
      <w:footerReference w:type="default" r:id="rId9"/>
      <w:pgSz w:w="16838" w:h="11906" w:orient="landscape"/>
      <w:pgMar w:top="709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63D" w:rsidRDefault="0081663D" w:rsidP="00F26929">
      <w:pPr>
        <w:spacing w:after="0" w:line="240" w:lineRule="auto"/>
      </w:pPr>
      <w:r>
        <w:separator/>
      </w:r>
    </w:p>
  </w:endnote>
  <w:endnote w:type="continuationSeparator" w:id="1">
    <w:p w:rsidR="0081663D" w:rsidRDefault="0081663D" w:rsidP="00F2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3D" w:rsidRDefault="0081663D">
    <w:pPr>
      <w:pStyle w:val="Footer"/>
      <w:jc w:val="center"/>
    </w:pPr>
  </w:p>
  <w:p w:rsidR="0081663D" w:rsidRDefault="008166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63D" w:rsidRDefault="0081663D" w:rsidP="00F26929">
      <w:pPr>
        <w:spacing w:after="0" w:line="240" w:lineRule="auto"/>
      </w:pPr>
      <w:r>
        <w:separator/>
      </w:r>
    </w:p>
  </w:footnote>
  <w:footnote w:type="continuationSeparator" w:id="1">
    <w:p w:rsidR="0081663D" w:rsidRDefault="0081663D" w:rsidP="00F2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3D" w:rsidRDefault="0081663D" w:rsidP="008D7FC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663D" w:rsidRDefault="008166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3D" w:rsidRDefault="0081663D" w:rsidP="008D7FC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1663D" w:rsidRDefault="008166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6B1E"/>
    <w:multiLevelType w:val="hybridMultilevel"/>
    <w:tmpl w:val="E8546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202579"/>
    <w:multiLevelType w:val="hybridMultilevel"/>
    <w:tmpl w:val="9D544EF8"/>
    <w:lvl w:ilvl="0" w:tplc="18C22DF6">
      <w:start w:val="1"/>
      <w:numFmt w:val="decimal"/>
      <w:lvlText w:val="%1."/>
      <w:lvlJc w:val="left"/>
      <w:pPr>
        <w:ind w:left="4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  <w:rPr>
        <w:rFonts w:cs="Times New Roman"/>
      </w:rPr>
    </w:lvl>
  </w:abstractNum>
  <w:abstractNum w:abstractNumId="2">
    <w:nsid w:val="56B2391F"/>
    <w:multiLevelType w:val="multilevel"/>
    <w:tmpl w:val="C11AB0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cs="Times New Roman" w:hint="default"/>
      </w:rPr>
    </w:lvl>
  </w:abstractNum>
  <w:abstractNum w:abstractNumId="3">
    <w:nsid w:val="5F3F4426"/>
    <w:multiLevelType w:val="multilevel"/>
    <w:tmpl w:val="6282A5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860"/>
    <w:rsid w:val="00044944"/>
    <w:rsid w:val="000C200B"/>
    <w:rsid w:val="000D1167"/>
    <w:rsid w:val="000F7B9C"/>
    <w:rsid w:val="00133FCF"/>
    <w:rsid w:val="0014624D"/>
    <w:rsid w:val="001B6314"/>
    <w:rsid w:val="001D13F6"/>
    <w:rsid w:val="002619B6"/>
    <w:rsid w:val="002876DA"/>
    <w:rsid w:val="002A6F17"/>
    <w:rsid w:val="002D7627"/>
    <w:rsid w:val="00355874"/>
    <w:rsid w:val="00367CB9"/>
    <w:rsid w:val="00370ABD"/>
    <w:rsid w:val="003B09B1"/>
    <w:rsid w:val="003B6FAA"/>
    <w:rsid w:val="003F7220"/>
    <w:rsid w:val="004363F2"/>
    <w:rsid w:val="00473D9E"/>
    <w:rsid w:val="00512DEB"/>
    <w:rsid w:val="00605A7C"/>
    <w:rsid w:val="006C29AA"/>
    <w:rsid w:val="006E192C"/>
    <w:rsid w:val="007A6D90"/>
    <w:rsid w:val="007E552C"/>
    <w:rsid w:val="00803754"/>
    <w:rsid w:val="0081663D"/>
    <w:rsid w:val="00861170"/>
    <w:rsid w:val="00892750"/>
    <w:rsid w:val="008C3F01"/>
    <w:rsid w:val="008D7D7A"/>
    <w:rsid w:val="008D7FC8"/>
    <w:rsid w:val="0090086B"/>
    <w:rsid w:val="00932A60"/>
    <w:rsid w:val="009B56DB"/>
    <w:rsid w:val="009D65F4"/>
    <w:rsid w:val="00A0511A"/>
    <w:rsid w:val="00A40F54"/>
    <w:rsid w:val="00A96B64"/>
    <w:rsid w:val="00AB5860"/>
    <w:rsid w:val="00BA023E"/>
    <w:rsid w:val="00BD1841"/>
    <w:rsid w:val="00BE2F1B"/>
    <w:rsid w:val="00C124EF"/>
    <w:rsid w:val="00C37A24"/>
    <w:rsid w:val="00C85ED2"/>
    <w:rsid w:val="00CB08DE"/>
    <w:rsid w:val="00CB172D"/>
    <w:rsid w:val="00CC195E"/>
    <w:rsid w:val="00CD4C7C"/>
    <w:rsid w:val="00CF107D"/>
    <w:rsid w:val="00D673AC"/>
    <w:rsid w:val="00D73E1B"/>
    <w:rsid w:val="00DB35DE"/>
    <w:rsid w:val="00DD2E9E"/>
    <w:rsid w:val="00DF173E"/>
    <w:rsid w:val="00E97904"/>
    <w:rsid w:val="00EB74FD"/>
    <w:rsid w:val="00F26929"/>
    <w:rsid w:val="00F3736E"/>
    <w:rsid w:val="00F93F26"/>
    <w:rsid w:val="00FE2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86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рижатый влево"/>
    <w:basedOn w:val="Normal"/>
    <w:next w:val="Normal"/>
    <w:uiPriority w:val="99"/>
    <w:rsid w:val="00AB586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AB5860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rsid w:val="00AB5860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AB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5860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AB5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B5860"/>
    <w:rPr>
      <w:rFonts w:ascii="Calibri" w:hAnsi="Calibri" w:cs="Times New Roman"/>
      <w:lang w:eastAsia="ru-RU"/>
    </w:rPr>
  </w:style>
  <w:style w:type="paragraph" w:customStyle="1" w:styleId="ConsPlusNormal">
    <w:name w:val="ConsPlusNormal"/>
    <w:uiPriority w:val="99"/>
    <w:rsid w:val="00AB58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AB5860"/>
    <w:rPr>
      <w:rFonts w:eastAsia="Times New Roman"/>
    </w:rPr>
  </w:style>
  <w:style w:type="character" w:styleId="PageNumber">
    <w:name w:val="page number"/>
    <w:basedOn w:val="DefaultParagraphFont"/>
    <w:uiPriority w:val="99"/>
    <w:rsid w:val="000F7B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8</Pages>
  <Words>2507</Words>
  <Characters>14295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16</cp:revision>
  <cp:lastPrinted>2013-02-06T11:17:00Z</cp:lastPrinted>
  <dcterms:created xsi:type="dcterms:W3CDTF">2012-12-14T06:27:00Z</dcterms:created>
  <dcterms:modified xsi:type="dcterms:W3CDTF">2013-02-06T14:00:00Z</dcterms:modified>
</cp:coreProperties>
</file>